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9D" w:rsidRDefault="00A1565E" w:rsidP="003B63E7">
      <w:pPr>
        <w:pStyle w:val="Heading1"/>
      </w:pPr>
      <w:r>
        <w:t>Color Contrast</w:t>
      </w:r>
    </w:p>
    <w:p w:rsidR="00A1565E" w:rsidRDefault="00A1565E">
      <w:r>
        <w:rPr>
          <w:noProof/>
        </w:rPr>
        <mc:AlternateContent>
          <mc:Choice Requires="wps">
            <w:drawing>
              <wp:anchor distT="45720" distB="45720" distL="114300" distR="114300" simplePos="0" relativeHeight="251659264" behindDoc="0" locked="0" layoutInCell="1" allowOverlap="1" wp14:anchorId="4D87BA33" wp14:editId="6AFF0F77">
                <wp:simplePos x="0" y="0"/>
                <wp:positionH relativeFrom="margin">
                  <wp:align>left</wp:align>
                </wp:positionH>
                <wp:positionV relativeFrom="paragraph">
                  <wp:posOffset>115570</wp:posOffset>
                </wp:positionV>
                <wp:extent cx="3832225" cy="1404620"/>
                <wp:effectExtent l="0" t="0" r="158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2225" cy="1404620"/>
                        </a:xfrm>
                        <a:prstGeom prst="rect">
                          <a:avLst/>
                        </a:prstGeom>
                        <a:gradFill flip="none" rotWithShape="1">
                          <a:gsLst>
                            <a:gs pos="58000">
                              <a:srgbClr val="FFFFFF">
                                <a:shade val="30000"/>
                                <a:satMod val="115000"/>
                                <a:lumMod val="23000"/>
                              </a:srgbClr>
                            </a:gs>
                            <a:gs pos="100000">
                              <a:srgbClr val="FFFFFF">
                                <a:shade val="100000"/>
                                <a:satMod val="115000"/>
                              </a:srgbClr>
                            </a:gs>
                          </a:gsLst>
                          <a:lin ang="10800000" scaled="1"/>
                          <a:tileRect/>
                        </a:gradFill>
                        <a:ln w="9525">
                          <a:solidFill>
                            <a:srgbClr val="000000"/>
                          </a:solidFill>
                          <a:miter lim="800000"/>
                          <a:headEnd/>
                          <a:tailEnd/>
                        </a:ln>
                      </wps:spPr>
                      <wps:txbx>
                        <w:txbxContent>
                          <w:p w:rsidR="00A1565E" w:rsidRDefault="00A1565E" w:rsidP="00A1565E">
                            <w:r w:rsidRPr="00A1565E">
                              <w:t>Video provides a powerful way to help you prove your point. When you click Online Video, you can paste in the embed code for the video you want to add. You can also type a keyword to search online for the video that best fits your document.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87BA33" id="_x0000_t202" coordsize="21600,21600" o:spt="202" path="m,l,21600r21600,l21600,xe">
                <v:stroke joinstyle="miter"/>
                <v:path gradientshapeok="t" o:connecttype="rect"/>
              </v:shapetype>
              <v:shape id="Text Box 2" o:spid="_x0000_s1026" type="#_x0000_t202" style="position:absolute;margin-left:0;margin-top:9.1pt;width:301.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" fillcolor="#222">
                <v:fill rotate="t" angle="270" colors="0 #222;38011f #222" focus="100%" type="gradient"/>
                <v:textbox style="mso-fit-shape-to-text:t">
                  <w:txbxContent>
                    <w:p w:rsidR="00A1565E" w:rsidRDefault="00A1565E" w:rsidP="00A1565E">
                      <w:r w:rsidRPr="00A1565E">
                        <w:t>Video provides a powerful way to help you prove your point. When you click Online Video, you can paste in the embed code for the video you want to add. You can also type a keyword to search online for the video that best fits your document.</w:t>
                      </w:r>
                    </w:p>
                  </w:txbxContent>
                </v:textbox>
                <w10:wrap type="square" anchorx="margin"/>
              </v:shape>
            </w:pict>
          </mc:Fallback>
        </mc:AlternateContent>
      </w:r>
    </w:p>
    <w:p w:rsidR="00A1565E" w:rsidRDefault="00A1565E"/>
    <w:p w:rsidR="00A1565E" w:rsidRDefault="00A1565E"/>
    <w:p w:rsidR="00A1565E" w:rsidRDefault="00A1565E"/>
    <w:p w:rsidR="007945C6" w:rsidRDefault="00A1565E">
      <w:pPr>
        <w:rPr>
          <w:color w:val="ED7D31" w:themeColor="accent2"/>
        </w:rPr>
      </w:pPr>
      <w:r w:rsidRPr="00A1565E">
        <w:rPr>
          <w:color w:val="ED7D31" w:themeColor="accent2"/>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rsidR="008426E8" w:rsidRPr="008426E8" w:rsidRDefault="008426E8">
      <w:r>
        <w:t xml:space="preserve">Check contrast with </w:t>
      </w:r>
      <w:proofErr w:type="spellStart"/>
      <w:r>
        <w:t>Colour</w:t>
      </w:r>
      <w:proofErr w:type="spellEnd"/>
      <w:r>
        <w:t xml:space="preserve"> Contrast </w:t>
      </w:r>
      <w:proofErr w:type="spellStart"/>
      <w:r>
        <w:t>Analyser</w:t>
      </w:r>
      <w:proofErr w:type="spellEnd"/>
      <w:r>
        <w:t xml:space="preserve">: </w:t>
      </w:r>
      <w:hyperlink r:id="rId5" w:history="1">
        <w:r w:rsidRPr="004A6FA7">
          <w:rPr>
            <w:rStyle w:val="Hyperlink"/>
          </w:rPr>
          <w:t>https://www.paciellogroup.com/resources/contrastanalyser/</w:t>
        </w:r>
      </w:hyperlink>
      <w:r>
        <w:t xml:space="preserve"> </w:t>
      </w:r>
    </w:p>
    <w:p w:rsidR="00A1565E" w:rsidRDefault="00A1565E">
      <w:r>
        <w:t>Add text label to image</w:t>
      </w:r>
      <w:r w:rsidR="007945C6">
        <w:t xml:space="preserve"> in an image editor, then insert new image into document. But be aware of contrast when you add text to a background</w:t>
      </w:r>
      <w:r>
        <w:t>:</w:t>
      </w:r>
    </w:p>
    <w:p w:rsidR="007945C6" w:rsidRDefault="003B63E7">
      <w:r>
        <w:t>Onion Paint demonstration</w:t>
      </w:r>
    </w:p>
    <w:p w:rsidR="008426E8" w:rsidRDefault="008426E8">
      <w:r>
        <w:t xml:space="preserve">Also, GIMP image editor: </w:t>
      </w:r>
      <w:hyperlink r:id="rId6" w:history="1">
        <w:r w:rsidRPr="004A6FA7">
          <w:rPr>
            <w:rStyle w:val="Hyperlink"/>
          </w:rPr>
          <w:t>https://www.gimp.org/</w:t>
        </w:r>
      </w:hyperlink>
      <w:r>
        <w:t xml:space="preserve"> </w:t>
      </w:r>
      <w:bookmarkStart w:id="0" w:name="_GoBack"/>
      <w:bookmarkEnd w:id="0"/>
    </w:p>
    <w:p w:rsidR="00A1565E" w:rsidRDefault="00270B8E" w:rsidP="003B63E7">
      <w:pPr>
        <w:pStyle w:val="Heading1"/>
      </w:pPr>
      <w:r>
        <w:t>Color use:</w:t>
      </w:r>
    </w:p>
    <w:p w:rsidR="00270B8E" w:rsidRDefault="00270B8E">
      <w:r>
        <w:t xml:space="preserve">Fine to use color to convey meaning as long as you use another </w:t>
      </w:r>
      <w:r w:rsidRPr="003B63E7">
        <w:rPr>
          <w:b/>
        </w:rPr>
        <w:t>visible</w:t>
      </w:r>
      <w:r>
        <w:t xml:space="preserve"> cue in addition to color.</w:t>
      </w:r>
      <w:r w:rsidR="003B63E7">
        <w:t xml:space="preserve"> </w:t>
      </w:r>
    </w:p>
    <w:p w:rsidR="003B63E7" w:rsidRDefault="003B63E7" w:rsidP="003B63E7">
      <w:pPr>
        <w:pStyle w:val="ListParagraph"/>
        <w:numPr>
          <w:ilvl w:val="0"/>
          <w:numId w:val="1"/>
        </w:numPr>
      </w:pPr>
      <w:r>
        <w:t>Don’t add additional information about visible elements in alternative text Description. This is hidden and only available to people using screen reader/braille display technology.</w:t>
      </w:r>
    </w:p>
    <w:p w:rsidR="00270B8E" w:rsidRDefault="008135AF">
      <w:r>
        <w:t>In</w:t>
      </w:r>
      <w:r w:rsidR="00270B8E">
        <w:t xml:space="preserve"> Excel…</w:t>
      </w:r>
    </w:p>
    <w:p w:rsidR="008135AF" w:rsidRDefault="008135AF">
      <w:r>
        <w:t>Bar chart</w:t>
      </w:r>
    </w:p>
    <w:p w:rsidR="008135AF" w:rsidRDefault="008135AF" w:rsidP="008135AF">
      <w:pPr>
        <w:pStyle w:val="ListParagraph"/>
        <w:numPr>
          <w:ilvl w:val="0"/>
          <w:numId w:val="1"/>
        </w:numPr>
      </w:pPr>
      <w:r>
        <w:t>Insert chart as usual</w:t>
      </w:r>
    </w:p>
    <w:p w:rsidR="008135AF" w:rsidRDefault="008135AF" w:rsidP="008135AF">
      <w:pPr>
        <w:pStyle w:val="ListParagraph"/>
        <w:numPr>
          <w:ilvl w:val="0"/>
          <w:numId w:val="1"/>
        </w:numPr>
      </w:pPr>
      <w:r>
        <w:t>Click on chart area</w:t>
      </w:r>
    </w:p>
    <w:p w:rsidR="008135AF" w:rsidRDefault="008135AF" w:rsidP="008135AF">
      <w:pPr>
        <w:pStyle w:val="ListParagraph"/>
        <w:numPr>
          <w:ilvl w:val="0"/>
          <w:numId w:val="1"/>
        </w:numPr>
      </w:pPr>
      <w:r>
        <w:t>Click on Plus sign at top right</w:t>
      </w:r>
    </w:p>
    <w:p w:rsidR="008135AF" w:rsidRDefault="008135AF" w:rsidP="008135AF">
      <w:pPr>
        <w:pStyle w:val="ListParagraph"/>
        <w:numPr>
          <w:ilvl w:val="0"/>
          <w:numId w:val="1"/>
        </w:numPr>
      </w:pPr>
      <w:r>
        <w:t>Check Data Labels</w:t>
      </w:r>
    </w:p>
    <w:p w:rsidR="008135AF" w:rsidRDefault="008135AF" w:rsidP="008135AF">
      <w:pPr>
        <w:pStyle w:val="ListParagraph"/>
        <w:numPr>
          <w:ilvl w:val="0"/>
          <w:numId w:val="1"/>
        </w:numPr>
      </w:pPr>
      <w:r>
        <w:t>Select label</w:t>
      </w:r>
    </w:p>
    <w:p w:rsidR="008135AF" w:rsidRDefault="008135AF" w:rsidP="008135AF">
      <w:pPr>
        <w:pStyle w:val="ListParagraph"/>
        <w:numPr>
          <w:ilvl w:val="0"/>
          <w:numId w:val="1"/>
        </w:numPr>
      </w:pPr>
      <w:r>
        <w:t>Select Label Options at far right</w:t>
      </w:r>
    </w:p>
    <w:p w:rsidR="008135AF" w:rsidRDefault="008135AF" w:rsidP="008135AF">
      <w:pPr>
        <w:pStyle w:val="ListParagraph"/>
        <w:numPr>
          <w:ilvl w:val="0"/>
          <w:numId w:val="1"/>
        </w:numPr>
      </w:pPr>
      <w:r>
        <w:t>Check additional items, mainly, Series Name</w:t>
      </w:r>
    </w:p>
    <w:p w:rsidR="008135AF" w:rsidRDefault="008135AF">
      <w:r>
        <w:t>Line graph</w:t>
      </w:r>
    </w:p>
    <w:p w:rsidR="008135AF" w:rsidRDefault="008135AF" w:rsidP="008135AF">
      <w:pPr>
        <w:pStyle w:val="ListParagraph"/>
        <w:numPr>
          <w:ilvl w:val="0"/>
          <w:numId w:val="2"/>
        </w:numPr>
      </w:pPr>
      <w:r>
        <w:t>To just add one label to line, select one data point on line</w:t>
      </w:r>
    </w:p>
    <w:p w:rsidR="008135AF" w:rsidRDefault="008135AF" w:rsidP="008135AF">
      <w:pPr>
        <w:pStyle w:val="ListParagraph"/>
        <w:numPr>
          <w:ilvl w:val="0"/>
          <w:numId w:val="2"/>
        </w:numPr>
      </w:pPr>
      <w:r>
        <w:t>Select Plus sign</w:t>
      </w:r>
    </w:p>
    <w:p w:rsidR="008135AF" w:rsidRDefault="008135AF" w:rsidP="008135AF">
      <w:pPr>
        <w:pStyle w:val="ListParagraph"/>
        <w:numPr>
          <w:ilvl w:val="0"/>
          <w:numId w:val="2"/>
        </w:numPr>
      </w:pPr>
      <w:r>
        <w:t>Select Data Labels</w:t>
      </w:r>
    </w:p>
    <w:p w:rsidR="009B1C97" w:rsidRDefault="009B1C97" w:rsidP="009B1C97">
      <w:pPr>
        <w:pStyle w:val="ListParagraph"/>
        <w:numPr>
          <w:ilvl w:val="0"/>
          <w:numId w:val="2"/>
        </w:numPr>
      </w:pPr>
      <w:r>
        <w:t>Select Label Options at far right</w:t>
      </w:r>
    </w:p>
    <w:p w:rsidR="008135AF" w:rsidRDefault="008135AF" w:rsidP="008135AF">
      <w:pPr>
        <w:pStyle w:val="ListParagraph"/>
        <w:numPr>
          <w:ilvl w:val="0"/>
          <w:numId w:val="2"/>
        </w:numPr>
      </w:pPr>
      <w:r>
        <w:t>Select label</w:t>
      </w:r>
    </w:p>
    <w:p w:rsidR="008135AF" w:rsidRDefault="008135AF" w:rsidP="008135AF">
      <w:pPr>
        <w:pStyle w:val="ListParagraph"/>
        <w:numPr>
          <w:ilvl w:val="0"/>
          <w:numId w:val="2"/>
        </w:numPr>
      </w:pPr>
      <w:r>
        <w:lastRenderedPageBreak/>
        <w:t xml:space="preserve">Check Series Name, uncheck </w:t>
      </w:r>
      <w:r w:rsidR="009B1C97">
        <w:t>Value</w:t>
      </w:r>
    </w:p>
    <w:p w:rsidR="009B1C97" w:rsidRDefault="009B1C97" w:rsidP="009B1C97">
      <w:r>
        <w:t>Add markers to line graph</w:t>
      </w:r>
    </w:p>
    <w:p w:rsidR="009B1C97" w:rsidRDefault="009B1C97" w:rsidP="009B1C97">
      <w:pPr>
        <w:pStyle w:val="ListParagraph"/>
        <w:numPr>
          <w:ilvl w:val="0"/>
          <w:numId w:val="3"/>
        </w:numPr>
      </w:pPr>
      <w:r>
        <w:t>Select series</w:t>
      </w:r>
    </w:p>
    <w:p w:rsidR="009B1C97" w:rsidRDefault="009B1C97" w:rsidP="009B1C97">
      <w:pPr>
        <w:pStyle w:val="ListParagraph"/>
        <w:numPr>
          <w:ilvl w:val="0"/>
          <w:numId w:val="3"/>
        </w:numPr>
      </w:pPr>
      <w:r>
        <w:t>Select Fill and Line (paint can)</w:t>
      </w:r>
    </w:p>
    <w:p w:rsidR="009B1C97" w:rsidRDefault="009B1C97" w:rsidP="009B1C97">
      <w:pPr>
        <w:pStyle w:val="ListParagraph"/>
        <w:numPr>
          <w:ilvl w:val="0"/>
          <w:numId w:val="3"/>
        </w:numPr>
      </w:pPr>
      <w:r>
        <w:t>Select Markers</w:t>
      </w:r>
    </w:p>
    <w:p w:rsidR="009B1C97" w:rsidRDefault="009B1C97" w:rsidP="009B1C97">
      <w:pPr>
        <w:pStyle w:val="ListParagraph"/>
        <w:numPr>
          <w:ilvl w:val="0"/>
          <w:numId w:val="3"/>
        </w:numPr>
      </w:pPr>
      <w:r>
        <w:t>Expand Marker Options</w:t>
      </w:r>
    </w:p>
    <w:p w:rsidR="009B1C97" w:rsidRDefault="009B1C97" w:rsidP="009B1C97">
      <w:pPr>
        <w:pStyle w:val="ListParagraph"/>
        <w:numPr>
          <w:ilvl w:val="0"/>
          <w:numId w:val="3"/>
        </w:numPr>
      </w:pPr>
      <w:r>
        <w:t>Specify shapes, size, etc.</w:t>
      </w:r>
    </w:p>
    <w:p w:rsidR="009B1C97" w:rsidRDefault="009B1C97" w:rsidP="009B1C97"/>
    <w:p w:rsidR="00FE6DF6" w:rsidRDefault="00FE6DF6">
      <w:r>
        <w:t>Save a chart as an image in Excel (</w:t>
      </w:r>
      <w:hyperlink r:id="rId7" w:history="1">
        <w:r w:rsidRPr="004A6FA7">
          <w:rPr>
            <w:rStyle w:val="Hyperlink"/>
          </w:rPr>
          <w:t>https://support.office.com/en-us/article/Save-a-chart-as-a-picture-in-Excel-for-Windows-254bbf9a-1ce1-459f-914a-4902e8ca9217</w:t>
        </w:r>
      </w:hyperlink>
      <w:r>
        <w:t>)</w:t>
      </w:r>
    </w:p>
    <w:p w:rsidR="00FE6DF6" w:rsidRDefault="00FE6DF6"/>
    <w:sectPr w:rsidR="00FE6D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C4EB7"/>
    <w:multiLevelType w:val="hybridMultilevel"/>
    <w:tmpl w:val="2DC6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504F7A"/>
    <w:multiLevelType w:val="hybridMultilevel"/>
    <w:tmpl w:val="571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382E17"/>
    <w:multiLevelType w:val="hybridMultilevel"/>
    <w:tmpl w:val="C3BA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5E"/>
    <w:rsid w:val="000B5005"/>
    <w:rsid w:val="00270B8E"/>
    <w:rsid w:val="0028612E"/>
    <w:rsid w:val="003B63E7"/>
    <w:rsid w:val="00601F37"/>
    <w:rsid w:val="007945C6"/>
    <w:rsid w:val="00797E08"/>
    <w:rsid w:val="007D2ABB"/>
    <w:rsid w:val="008135AF"/>
    <w:rsid w:val="008426E8"/>
    <w:rsid w:val="009B1C97"/>
    <w:rsid w:val="00A1565E"/>
    <w:rsid w:val="00AC2557"/>
    <w:rsid w:val="00B04355"/>
    <w:rsid w:val="00FE6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D0B18-D717-41C3-9B72-DD07B416A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F37"/>
  </w:style>
  <w:style w:type="paragraph" w:styleId="Heading1">
    <w:name w:val="heading 1"/>
    <w:basedOn w:val="Normal"/>
    <w:next w:val="Normal"/>
    <w:link w:val="Heading1Char"/>
    <w:uiPriority w:val="9"/>
    <w:qFormat/>
    <w:rsid w:val="00601F37"/>
    <w:pPr>
      <w:keepNext/>
      <w:keepLines/>
      <w:spacing w:before="240" w:after="0"/>
      <w:outlineLvl w:val="0"/>
    </w:pPr>
    <w:rPr>
      <w:rFonts w:asciiTheme="majorHAnsi" w:eastAsiaTheme="majorEastAsia" w:hAnsiTheme="majorHAnsi"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601F37"/>
    <w:pPr>
      <w:keepNext/>
      <w:keepLines/>
      <w:spacing w:before="40" w:after="0"/>
      <w:outlineLvl w:val="1"/>
    </w:pPr>
    <w:rPr>
      <w:rFonts w:asciiTheme="majorHAnsi" w:eastAsiaTheme="majorEastAsia" w:hAnsiTheme="majorHAnsi" w:cstheme="majorBidi"/>
      <w:b/>
      <w:color w:val="262626" w:themeColor="text1" w:themeTint="D9"/>
      <w:sz w:val="28"/>
      <w:szCs w:val="28"/>
    </w:rPr>
  </w:style>
  <w:style w:type="paragraph" w:styleId="Heading3">
    <w:name w:val="heading 3"/>
    <w:basedOn w:val="Normal"/>
    <w:next w:val="Normal"/>
    <w:link w:val="Heading3Char"/>
    <w:uiPriority w:val="9"/>
    <w:unhideWhenUsed/>
    <w:qFormat/>
    <w:rsid w:val="00601F37"/>
    <w:pPr>
      <w:keepNext/>
      <w:keepLines/>
      <w:spacing w:before="40" w:after="0"/>
      <w:outlineLvl w:val="2"/>
    </w:pPr>
    <w:rPr>
      <w:rFonts w:asciiTheme="majorHAnsi" w:eastAsiaTheme="majorEastAsia" w:hAnsiTheme="majorHAnsi" w:cstheme="majorBidi"/>
      <w:b/>
      <w:color w:val="0D0D0D" w:themeColor="text1" w:themeTint="F2"/>
      <w:sz w:val="24"/>
      <w:szCs w:val="24"/>
    </w:rPr>
  </w:style>
  <w:style w:type="paragraph" w:styleId="Heading4">
    <w:name w:val="heading 4"/>
    <w:basedOn w:val="Normal"/>
    <w:next w:val="Normal"/>
    <w:link w:val="Heading4Char"/>
    <w:uiPriority w:val="9"/>
    <w:semiHidden/>
    <w:unhideWhenUsed/>
    <w:qFormat/>
    <w:rsid w:val="00601F37"/>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601F37"/>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601F37"/>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01F37"/>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01F3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01F3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F37"/>
    <w:rPr>
      <w:rFonts w:asciiTheme="majorHAnsi" w:eastAsiaTheme="majorEastAsia" w:hAnsiTheme="majorHAnsi" w:cstheme="majorBidi"/>
      <w:b/>
      <w:color w:val="262626" w:themeColor="text1" w:themeTint="D9"/>
      <w:sz w:val="32"/>
      <w:szCs w:val="32"/>
    </w:rPr>
  </w:style>
  <w:style w:type="character" w:customStyle="1" w:styleId="Heading2Char">
    <w:name w:val="Heading 2 Char"/>
    <w:basedOn w:val="DefaultParagraphFont"/>
    <w:link w:val="Heading2"/>
    <w:uiPriority w:val="9"/>
    <w:rsid w:val="00601F37"/>
    <w:rPr>
      <w:rFonts w:asciiTheme="majorHAnsi" w:eastAsiaTheme="majorEastAsia" w:hAnsiTheme="majorHAnsi" w:cstheme="majorBidi"/>
      <w:b/>
      <w:color w:val="262626" w:themeColor="text1" w:themeTint="D9"/>
      <w:sz w:val="28"/>
      <w:szCs w:val="28"/>
    </w:rPr>
  </w:style>
  <w:style w:type="character" w:customStyle="1" w:styleId="Heading3Char">
    <w:name w:val="Heading 3 Char"/>
    <w:basedOn w:val="DefaultParagraphFont"/>
    <w:link w:val="Heading3"/>
    <w:uiPriority w:val="9"/>
    <w:rsid w:val="00601F37"/>
    <w:rPr>
      <w:rFonts w:asciiTheme="majorHAnsi" w:eastAsiaTheme="majorEastAsia" w:hAnsiTheme="majorHAnsi" w:cstheme="majorBidi"/>
      <w:b/>
      <w:color w:val="0D0D0D" w:themeColor="text1" w:themeTint="F2"/>
      <w:sz w:val="24"/>
      <w:szCs w:val="24"/>
    </w:rPr>
  </w:style>
  <w:style w:type="character" w:customStyle="1" w:styleId="Heading4Char">
    <w:name w:val="Heading 4 Char"/>
    <w:basedOn w:val="DefaultParagraphFont"/>
    <w:link w:val="Heading4"/>
    <w:uiPriority w:val="9"/>
    <w:semiHidden/>
    <w:rsid w:val="00601F37"/>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601F37"/>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01F37"/>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01F3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01F37"/>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01F37"/>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01F37"/>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01F37"/>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01F37"/>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01F37"/>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01F37"/>
    <w:rPr>
      <w:color w:val="5A5A5A" w:themeColor="text1" w:themeTint="A5"/>
      <w:spacing w:val="15"/>
    </w:rPr>
  </w:style>
  <w:style w:type="character" w:styleId="Strong">
    <w:name w:val="Strong"/>
    <w:basedOn w:val="DefaultParagraphFont"/>
    <w:uiPriority w:val="22"/>
    <w:qFormat/>
    <w:rsid w:val="00601F37"/>
    <w:rPr>
      <w:b/>
      <w:bCs/>
      <w:color w:val="auto"/>
    </w:rPr>
  </w:style>
  <w:style w:type="character" w:styleId="Emphasis">
    <w:name w:val="Emphasis"/>
    <w:basedOn w:val="DefaultParagraphFont"/>
    <w:uiPriority w:val="20"/>
    <w:qFormat/>
    <w:rsid w:val="00601F37"/>
    <w:rPr>
      <w:i/>
      <w:iCs/>
      <w:color w:val="auto"/>
    </w:rPr>
  </w:style>
  <w:style w:type="paragraph" w:styleId="NoSpacing">
    <w:name w:val="No Spacing"/>
    <w:uiPriority w:val="1"/>
    <w:qFormat/>
    <w:rsid w:val="00601F37"/>
    <w:pPr>
      <w:spacing w:after="0" w:line="240" w:lineRule="auto"/>
    </w:pPr>
  </w:style>
  <w:style w:type="paragraph" w:styleId="ListParagraph">
    <w:name w:val="List Paragraph"/>
    <w:basedOn w:val="Normal"/>
    <w:uiPriority w:val="34"/>
    <w:qFormat/>
    <w:rsid w:val="00601F37"/>
    <w:pPr>
      <w:ind w:left="720"/>
      <w:contextualSpacing/>
    </w:pPr>
  </w:style>
  <w:style w:type="paragraph" w:styleId="Quote">
    <w:name w:val="Quote"/>
    <w:basedOn w:val="Normal"/>
    <w:next w:val="Normal"/>
    <w:link w:val="QuoteChar"/>
    <w:uiPriority w:val="29"/>
    <w:qFormat/>
    <w:rsid w:val="00601F37"/>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01F37"/>
    <w:rPr>
      <w:i/>
      <w:iCs/>
      <w:color w:val="404040" w:themeColor="text1" w:themeTint="BF"/>
    </w:rPr>
  </w:style>
  <w:style w:type="paragraph" w:styleId="IntenseQuote">
    <w:name w:val="Intense Quote"/>
    <w:basedOn w:val="Normal"/>
    <w:next w:val="Normal"/>
    <w:link w:val="IntenseQuoteChar"/>
    <w:uiPriority w:val="30"/>
    <w:qFormat/>
    <w:rsid w:val="00601F37"/>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01F37"/>
    <w:rPr>
      <w:i/>
      <w:iCs/>
      <w:color w:val="404040" w:themeColor="text1" w:themeTint="BF"/>
    </w:rPr>
  </w:style>
  <w:style w:type="character" w:styleId="SubtleEmphasis">
    <w:name w:val="Subtle Emphasis"/>
    <w:basedOn w:val="DefaultParagraphFont"/>
    <w:uiPriority w:val="19"/>
    <w:qFormat/>
    <w:rsid w:val="00601F37"/>
    <w:rPr>
      <w:i/>
      <w:iCs/>
      <w:color w:val="404040" w:themeColor="text1" w:themeTint="BF"/>
    </w:rPr>
  </w:style>
  <w:style w:type="character" w:styleId="IntenseEmphasis">
    <w:name w:val="Intense Emphasis"/>
    <w:basedOn w:val="DefaultParagraphFont"/>
    <w:uiPriority w:val="21"/>
    <w:qFormat/>
    <w:rsid w:val="00601F37"/>
    <w:rPr>
      <w:b/>
      <w:bCs/>
      <w:i/>
      <w:iCs/>
      <w:color w:val="auto"/>
    </w:rPr>
  </w:style>
  <w:style w:type="character" w:styleId="SubtleReference">
    <w:name w:val="Subtle Reference"/>
    <w:basedOn w:val="DefaultParagraphFont"/>
    <w:uiPriority w:val="31"/>
    <w:qFormat/>
    <w:rsid w:val="00601F37"/>
    <w:rPr>
      <w:smallCaps/>
      <w:color w:val="404040" w:themeColor="text1" w:themeTint="BF"/>
    </w:rPr>
  </w:style>
  <w:style w:type="character" w:styleId="IntenseReference">
    <w:name w:val="Intense Reference"/>
    <w:basedOn w:val="DefaultParagraphFont"/>
    <w:uiPriority w:val="32"/>
    <w:qFormat/>
    <w:rsid w:val="00601F37"/>
    <w:rPr>
      <w:b/>
      <w:bCs/>
      <w:smallCaps/>
      <w:color w:val="404040" w:themeColor="text1" w:themeTint="BF"/>
      <w:spacing w:val="5"/>
    </w:rPr>
  </w:style>
  <w:style w:type="character" w:styleId="BookTitle">
    <w:name w:val="Book Title"/>
    <w:basedOn w:val="DefaultParagraphFont"/>
    <w:uiPriority w:val="33"/>
    <w:qFormat/>
    <w:rsid w:val="00601F37"/>
    <w:rPr>
      <w:b/>
      <w:bCs/>
      <w:i/>
      <w:iCs/>
      <w:spacing w:val="5"/>
    </w:rPr>
  </w:style>
  <w:style w:type="paragraph" w:styleId="TOCHeading">
    <w:name w:val="TOC Heading"/>
    <w:basedOn w:val="Heading1"/>
    <w:next w:val="Normal"/>
    <w:uiPriority w:val="39"/>
    <w:semiHidden/>
    <w:unhideWhenUsed/>
    <w:qFormat/>
    <w:rsid w:val="00601F37"/>
    <w:pPr>
      <w:outlineLvl w:val="9"/>
    </w:pPr>
  </w:style>
  <w:style w:type="table" w:styleId="TableGrid">
    <w:name w:val="Table Grid"/>
    <w:basedOn w:val="TableNormal"/>
    <w:uiPriority w:val="39"/>
    <w:rsid w:val="00A15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6D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port.office.com/en-us/article/Save-a-chart-as-a-picture-in-Excel-for-Windows-254bbf9a-1ce1-459f-914a-4902e8ca92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imp.org/" TargetMode="External"/><Relationship Id="rId5" Type="http://schemas.openxmlformats.org/officeDocument/2006/relationships/hyperlink" Target="https://www.paciellogroup.com/resources/contrastanalys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Carr</dc:creator>
  <cp:keywords/>
  <dc:description/>
  <cp:lastModifiedBy>Rob Carr</cp:lastModifiedBy>
  <cp:revision>1</cp:revision>
  <dcterms:created xsi:type="dcterms:W3CDTF">2016-11-08T18:31:00Z</dcterms:created>
  <dcterms:modified xsi:type="dcterms:W3CDTF">2016-11-11T21:43:00Z</dcterms:modified>
</cp:coreProperties>
</file>